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CA5" w:rsidRDefault="00485501" w:rsidP="000E58A2">
      <w:pPr>
        <w:pStyle w:val="Heading1"/>
        <w:jc w:val="center"/>
        <w:rPr>
          <w:rFonts w:eastAsia="Times New Roman"/>
          <w:sz w:val="48"/>
          <w:szCs w:val="48"/>
          <w:shd w:val="clear" w:color="auto" w:fill="FFFFFF"/>
        </w:rPr>
      </w:pPr>
      <w:r>
        <w:rPr>
          <w:rFonts w:eastAsia="Times New Roman"/>
          <w:noProof/>
          <w:sz w:val="48"/>
          <w:szCs w:val="48"/>
        </w:rPr>
        <w:drawing>
          <wp:anchor distT="0" distB="0" distL="114300" distR="114300" simplePos="0" relativeHeight="251658240" behindDoc="1" locked="0" layoutInCell="1" allowOverlap="1">
            <wp:simplePos x="0" y="0"/>
            <wp:positionH relativeFrom="column">
              <wp:posOffset>1291590</wp:posOffset>
            </wp:positionH>
            <wp:positionV relativeFrom="paragraph">
              <wp:posOffset>68580</wp:posOffset>
            </wp:positionV>
            <wp:extent cx="3810000" cy="714375"/>
            <wp:effectExtent l="19050" t="0" r="0" b="0"/>
            <wp:wrapTight wrapText="bothSides">
              <wp:wrapPolygon edited="0">
                <wp:start x="7020" y="0"/>
                <wp:lineTo x="5832" y="4032"/>
                <wp:lineTo x="4752" y="8640"/>
                <wp:lineTo x="216" y="18432"/>
                <wp:lineTo x="-108" y="20160"/>
                <wp:lineTo x="10260" y="21312"/>
                <wp:lineTo x="14364" y="21312"/>
                <wp:lineTo x="15552" y="21312"/>
                <wp:lineTo x="19980" y="19008"/>
                <wp:lineTo x="19980" y="18432"/>
                <wp:lineTo x="21600" y="18432"/>
                <wp:lineTo x="21492" y="13248"/>
                <wp:lineTo x="17280" y="9216"/>
                <wp:lineTo x="17388" y="5760"/>
                <wp:lineTo x="14040" y="1728"/>
                <wp:lineTo x="9720" y="0"/>
                <wp:lineTo x="7020" y="0"/>
              </wp:wrapPolygon>
            </wp:wrapTight>
            <wp:docPr id="2" name="Picture 2" descr="C:\Users\Wieking Family\AppData\Local\Microsoft\Windows\INetCache\IE\B188G7P3\Mercator-Mountain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eking Family\AppData\Local\Microsoft\Windows\INetCache\IE\B188G7P3\Mercator-Mountain1[1].png"/>
                    <pic:cNvPicPr>
                      <a:picLocks noChangeAspect="1" noChangeArrowheads="1"/>
                    </pic:cNvPicPr>
                  </pic:nvPicPr>
                  <pic:blipFill>
                    <a:blip r:embed="rId5" cstate="print"/>
                    <a:srcRect/>
                    <a:stretch>
                      <a:fillRect/>
                    </a:stretch>
                  </pic:blipFill>
                  <pic:spPr bwMode="auto">
                    <a:xfrm>
                      <a:off x="0" y="0"/>
                      <a:ext cx="3810000" cy="714375"/>
                    </a:xfrm>
                    <a:prstGeom prst="rect">
                      <a:avLst/>
                    </a:prstGeom>
                    <a:noFill/>
                    <a:ln w="9525">
                      <a:noFill/>
                      <a:miter lim="800000"/>
                      <a:headEnd/>
                      <a:tailEnd/>
                    </a:ln>
                  </pic:spPr>
                </pic:pic>
              </a:graphicData>
            </a:graphic>
          </wp:anchor>
        </w:drawing>
      </w:r>
    </w:p>
    <w:p w:rsidR="000E58A2" w:rsidRPr="00CB4CA5" w:rsidRDefault="000E58A2" w:rsidP="000E58A2">
      <w:pPr>
        <w:pStyle w:val="Heading1"/>
        <w:jc w:val="center"/>
        <w:rPr>
          <w:rFonts w:eastAsia="Times New Roman"/>
          <w:sz w:val="48"/>
          <w:szCs w:val="48"/>
          <w:shd w:val="clear" w:color="auto" w:fill="FFFFFF"/>
        </w:rPr>
      </w:pPr>
      <w:r w:rsidRPr="007A2AA9">
        <w:rPr>
          <w:rFonts w:eastAsia="Times New Roman"/>
          <w:sz w:val="44"/>
          <w:szCs w:val="44"/>
          <w:shd w:val="clear" w:color="auto" w:fill="FFFFFF"/>
        </w:rPr>
        <w:t>Bull Mountain Estates HOA News</w:t>
      </w:r>
    </w:p>
    <w:p w:rsidR="000E58A2" w:rsidRPr="002A5B49" w:rsidRDefault="000E58A2" w:rsidP="000E58A2">
      <w:pPr>
        <w:spacing w:after="0" w:line="240" w:lineRule="auto"/>
        <w:rPr>
          <w:rFonts w:ascii="Arial" w:eastAsia="Times New Roman" w:hAnsi="Arial" w:cs="Arial"/>
          <w:color w:val="1F497D" w:themeColor="text2"/>
          <w:sz w:val="24"/>
          <w:szCs w:val="24"/>
          <w:shd w:val="clear" w:color="auto" w:fill="FFFFFF"/>
        </w:rPr>
      </w:pPr>
    </w:p>
    <w:p w:rsidR="00EF7135" w:rsidRPr="008C6782" w:rsidRDefault="00365D55" w:rsidP="000E58A2">
      <w:pPr>
        <w:spacing w:after="0" w:line="240" w:lineRule="auto"/>
        <w:rPr>
          <w:rFonts w:ascii="Arial" w:eastAsia="Times New Roman" w:hAnsi="Arial" w:cs="Arial"/>
          <w:b/>
          <w:color w:val="548DD4" w:themeColor="text2" w:themeTint="99"/>
          <w:sz w:val="24"/>
          <w:szCs w:val="24"/>
          <w:shd w:val="clear" w:color="auto" w:fill="FFFFFF"/>
        </w:rPr>
      </w:pPr>
      <w:r w:rsidRPr="008C6782">
        <w:rPr>
          <w:rFonts w:ascii="Arial" w:eastAsia="Times New Roman" w:hAnsi="Arial" w:cs="Arial"/>
          <w:b/>
          <w:color w:val="548DD4" w:themeColor="text2" w:themeTint="99"/>
          <w:sz w:val="24"/>
          <w:szCs w:val="24"/>
          <w:shd w:val="clear" w:color="auto" w:fill="FFFFFF"/>
        </w:rPr>
        <w:t>May</w:t>
      </w:r>
      <w:r w:rsidR="002A5B49" w:rsidRPr="008C6782">
        <w:rPr>
          <w:rFonts w:ascii="Arial" w:eastAsia="Times New Roman" w:hAnsi="Arial" w:cs="Arial"/>
          <w:b/>
          <w:color w:val="548DD4" w:themeColor="text2" w:themeTint="99"/>
          <w:sz w:val="24"/>
          <w:szCs w:val="24"/>
          <w:shd w:val="clear" w:color="auto" w:fill="FFFFFF"/>
        </w:rPr>
        <w:t>, 2017</w:t>
      </w:r>
    </w:p>
    <w:p w:rsidR="002A5B49" w:rsidRDefault="002A5B49" w:rsidP="000E58A2">
      <w:pPr>
        <w:spacing w:after="0" w:line="240" w:lineRule="auto"/>
        <w:rPr>
          <w:rFonts w:ascii="Arial" w:eastAsia="Times New Roman" w:hAnsi="Arial" w:cs="Arial"/>
          <w:b/>
          <w:color w:val="222222"/>
          <w:shd w:val="clear" w:color="auto" w:fill="FFFFFF"/>
        </w:rPr>
      </w:pPr>
    </w:p>
    <w:p w:rsidR="002A5B49" w:rsidRDefault="002A5B49" w:rsidP="000E58A2">
      <w:pPr>
        <w:spacing w:after="0" w:line="240" w:lineRule="auto"/>
        <w:rPr>
          <w:rFonts w:ascii="Arial" w:eastAsia="Times New Roman" w:hAnsi="Arial" w:cs="Arial"/>
          <w:b/>
          <w:color w:val="4F81BD" w:themeColor="accent1"/>
          <w:shd w:val="clear" w:color="auto" w:fill="FFFFFF"/>
        </w:rPr>
      </w:pPr>
    </w:p>
    <w:p w:rsidR="000E58A2" w:rsidRPr="00EF6860" w:rsidRDefault="000E58A2" w:rsidP="000E58A2">
      <w:pPr>
        <w:spacing w:after="0" w:line="240" w:lineRule="auto"/>
        <w:rPr>
          <w:rFonts w:ascii="Arial" w:eastAsia="Times New Roman" w:hAnsi="Arial" w:cs="Arial"/>
          <w:b/>
          <w:color w:val="4F81BD" w:themeColor="accent1"/>
          <w:shd w:val="clear" w:color="auto" w:fill="FFFFFF"/>
        </w:rPr>
      </w:pPr>
      <w:r w:rsidRPr="00EF6860">
        <w:rPr>
          <w:rFonts w:ascii="Arial" w:eastAsia="Times New Roman" w:hAnsi="Arial" w:cs="Arial"/>
          <w:b/>
          <w:color w:val="4F81BD" w:themeColor="accent1"/>
          <w:shd w:val="clear" w:color="auto" w:fill="FFFFFF"/>
        </w:rPr>
        <w:t>HOA</w:t>
      </w:r>
      <w:r w:rsidR="00CB4CA5">
        <w:rPr>
          <w:rFonts w:ascii="Arial" w:eastAsia="Times New Roman" w:hAnsi="Arial" w:cs="Arial"/>
          <w:b/>
          <w:color w:val="4F81BD" w:themeColor="accent1"/>
          <w:shd w:val="clear" w:color="auto" w:fill="FFFFFF"/>
        </w:rPr>
        <w:t xml:space="preserve"> Board Meeting </w:t>
      </w:r>
    </w:p>
    <w:p w:rsidR="00B5246F" w:rsidRPr="00B5246F" w:rsidRDefault="00B5246F" w:rsidP="000E58A2">
      <w:pPr>
        <w:spacing w:after="0" w:line="240" w:lineRule="auto"/>
        <w:rPr>
          <w:rFonts w:ascii="Arial" w:eastAsia="Times New Roman" w:hAnsi="Arial" w:cs="Arial"/>
          <w:b/>
          <w:color w:val="222222"/>
          <w:shd w:val="clear" w:color="auto" w:fill="FFFFFF"/>
        </w:rPr>
      </w:pPr>
    </w:p>
    <w:p w:rsidR="00485501" w:rsidRDefault="00CB4CA5" w:rsidP="000E58A2">
      <w:pPr>
        <w:spacing w:after="0" w:line="24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The HOA board met on March 6th to review the current Treasury report, budget items, and plans for the remainder of the year.  Please see the </w:t>
      </w:r>
      <w:r w:rsidR="007435A1">
        <w:rPr>
          <w:rFonts w:ascii="Arial" w:eastAsia="Times New Roman" w:hAnsi="Arial" w:cs="Arial"/>
          <w:color w:val="222222"/>
          <w:shd w:val="clear" w:color="auto" w:fill="FFFFFF"/>
        </w:rPr>
        <w:t xml:space="preserve">attached meeting minutes </w:t>
      </w:r>
      <w:r>
        <w:rPr>
          <w:rFonts w:ascii="Arial" w:eastAsia="Times New Roman" w:hAnsi="Arial" w:cs="Arial"/>
          <w:color w:val="222222"/>
          <w:shd w:val="clear" w:color="auto" w:fill="FFFFFF"/>
        </w:rPr>
        <w:t>for further details.</w:t>
      </w:r>
    </w:p>
    <w:p w:rsidR="00365D55" w:rsidRDefault="00365D55" w:rsidP="000E58A2">
      <w:pPr>
        <w:spacing w:after="0" w:line="240" w:lineRule="auto"/>
        <w:rPr>
          <w:rFonts w:ascii="Arial" w:eastAsia="Times New Roman" w:hAnsi="Arial" w:cs="Arial"/>
          <w:color w:val="222222"/>
          <w:shd w:val="clear" w:color="auto" w:fill="FFFFFF"/>
        </w:rPr>
      </w:pPr>
    </w:p>
    <w:p w:rsidR="00365D55" w:rsidRPr="00EF6860" w:rsidRDefault="00365D55" w:rsidP="00365D55">
      <w:pPr>
        <w:spacing w:after="0" w:line="240" w:lineRule="auto"/>
        <w:rPr>
          <w:rFonts w:ascii="Arial" w:eastAsia="Times New Roman" w:hAnsi="Arial" w:cs="Arial"/>
          <w:b/>
          <w:color w:val="4F81BD" w:themeColor="accent1"/>
        </w:rPr>
      </w:pPr>
      <w:r>
        <w:rPr>
          <w:rFonts w:ascii="Arial" w:eastAsia="Times New Roman" w:hAnsi="Arial" w:cs="Arial"/>
          <w:b/>
          <w:color w:val="4F81BD" w:themeColor="accent1"/>
        </w:rPr>
        <w:t>Save the Date! - Annual Homeowners Meeting - Refreshments will be Provided!</w:t>
      </w:r>
    </w:p>
    <w:p w:rsidR="00365D55" w:rsidRDefault="00365D55" w:rsidP="00365D55">
      <w:pPr>
        <w:spacing w:after="0" w:line="240" w:lineRule="auto"/>
        <w:rPr>
          <w:rFonts w:ascii="Arial" w:eastAsia="Times New Roman" w:hAnsi="Arial" w:cs="Arial"/>
          <w:b/>
          <w:color w:val="222222"/>
        </w:rPr>
      </w:pPr>
    </w:p>
    <w:p w:rsidR="00365D55" w:rsidRDefault="00365D55" w:rsidP="000E58A2">
      <w:pPr>
        <w:spacing w:after="0" w:line="240" w:lineRule="auto"/>
        <w:rPr>
          <w:rFonts w:ascii="Arial" w:eastAsia="Times New Roman" w:hAnsi="Arial" w:cs="Arial"/>
          <w:color w:val="222222"/>
        </w:rPr>
      </w:pPr>
      <w:r>
        <w:rPr>
          <w:rFonts w:ascii="Arial" w:eastAsia="Times New Roman" w:hAnsi="Arial" w:cs="Arial"/>
          <w:color w:val="222222"/>
        </w:rPr>
        <w:t>The date for the Annual HOA Homeowner's meeting is set for June 11th from 2 - 3 p.m.  The location is being finalized but plan to attend so you can meet fellow neighbors and learn more about neighborhood activities planned for the rest of the year:</w:t>
      </w:r>
    </w:p>
    <w:p w:rsidR="00365D55" w:rsidRDefault="00365D55" w:rsidP="000E58A2">
      <w:pPr>
        <w:spacing w:after="0" w:line="240" w:lineRule="auto"/>
        <w:rPr>
          <w:rFonts w:ascii="Arial" w:eastAsia="Times New Roman" w:hAnsi="Arial" w:cs="Arial"/>
          <w:color w:val="222222"/>
        </w:rPr>
      </w:pPr>
    </w:p>
    <w:p w:rsidR="00365D55" w:rsidRPr="00365D55" w:rsidRDefault="00365D55" w:rsidP="00365D55">
      <w:pPr>
        <w:pStyle w:val="ListParagraph"/>
        <w:numPr>
          <w:ilvl w:val="1"/>
          <w:numId w:val="6"/>
        </w:numPr>
        <w:spacing w:after="0" w:line="240" w:lineRule="auto"/>
        <w:ind w:left="360"/>
        <w:rPr>
          <w:rFonts w:ascii="Arial" w:eastAsia="Times New Roman" w:hAnsi="Arial" w:cs="Arial"/>
          <w:color w:val="222222"/>
        </w:rPr>
      </w:pPr>
      <w:r>
        <w:rPr>
          <w:rFonts w:ascii="Arial" w:eastAsia="Times New Roman" w:hAnsi="Arial" w:cs="Arial"/>
          <w:color w:val="222222"/>
        </w:rPr>
        <w:t>Landscaping p</w:t>
      </w:r>
      <w:r w:rsidRPr="00365D55">
        <w:rPr>
          <w:rFonts w:ascii="Arial" w:eastAsia="Times New Roman" w:hAnsi="Arial" w:cs="Arial"/>
          <w:color w:val="222222"/>
        </w:rPr>
        <w:t>rojects</w:t>
      </w:r>
    </w:p>
    <w:p w:rsidR="00365D55" w:rsidRPr="00365D55" w:rsidRDefault="00365D55" w:rsidP="00365D55">
      <w:pPr>
        <w:pStyle w:val="ListParagraph"/>
        <w:numPr>
          <w:ilvl w:val="1"/>
          <w:numId w:val="6"/>
        </w:numPr>
        <w:spacing w:after="0" w:line="240" w:lineRule="auto"/>
        <w:ind w:left="360"/>
        <w:rPr>
          <w:rFonts w:ascii="Arial" w:eastAsia="Times New Roman" w:hAnsi="Arial" w:cs="Arial"/>
          <w:color w:val="222222"/>
        </w:rPr>
      </w:pPr>
      <w:r w:rsidRPr="00365D55">
        <w:rPr>
          <w:rFonts w:ascii="Arial" w:eastAsia="Times New Roman" w:hAnsi="Arial" w:cs="Arial"/>
          <w:color w:val="222222"/>
        </w:rPr>
        <w:t>New ballot measures</w:t>
      </w:r>
    </w:p>
    <w:p w:rsidR="00365D55" w:rsidRPr="00365D55" w:rsidRDefault="00365D55" w:rsidP="00365D55">
      <w:pPr>
        <w:pStyle w:val="ListParagraph"/>
        <w:numPr>
          <w:ilvl w:val="1"/>
          <w:numId w:val="6"/>
        </w:numPr>
        <w:spacing w:after="0" w:line="240" w:lineRule="auto"/>
        <w:ind w:left="360"/>
        <w:rPr>
          <w:rFonts w:ascii="Arial" w:eastAsia="Times New Roman" w:hAnsi="Arial" w:cs="Arial"/>
          <w:b/>
          <w:color w:val="222222"/>
        </w:rPr>
      </w:pPr>
      <w:r w:rsidRPr="00365D55">
        <w:rPr>
          <w:rFonts w:ascii="Arial" w:eastAsia="Times New Roman" w:hAnsi="Arial" w:cs="Arial"/>
          <w:color w:val="222222"/>
        </w:rPr>
        <w:t>Opportunities for new board membership</w:t>
      </w:r>
    </w:p>
    <w:p w:rsidR="00CB4CA5" w:rsidRPr="00B5246F" w:rsidRDefault="00CB4CA5" w:rsidP="000E58A2">
      <w:pPr>
        <w:spacing w:after="0" w:line="240" w:lineRule="auto"/>
        <w:rPr>
          <w:rFonts w:ascii="Arial" w:eastAsia="Times New Roman" w:hAnsi="Arial" w:cs="Arial"/>
          <w:color w:val="222222"/>
          <w:shd w:val="clear" w:color="auto" w:fill="FFFFFF"/>
        </w:rPr>
      </w:pPr>
    </w:p>
    <w:p w:rsidR="000E58A2" w:rsidRDefault="000E58A2" w:rsidP="000E58A2">
      <w:pPr>
        <w:spacing w:after="0" w:line="240" w:lineRule="auto"/>
        <w:rPr>
          <w:rFonts w:ascii="Arial" w:eastAsia="Times New Roman" w:hAnsi="Arial" w:cs="Arial"/>
          <w:color w:val="222222"/>
          <w:shd w:val="clear" w:color="auto" w:fill="FFFFFF"/>
        </w:rPr>
      </w:pPr>
    </w:p>
    <w:p w:rsidR="00B5246F" w:rsidRPr="00EF6860" w:rsidRDefault="00B5246F" w:rsidP="00B5246F">
      <w:pPr>
        <w:spacing w:after="0" w:line="240" w:lineRule="auto"/>
        <w:rPr>
          <w:rFonts w:ascii="Arial" w:eastAsia="Times New Roman" w:hAnsi="Arial" w:cs="Arial"/>
          <w:b/>
          <w:color w:val="4F81BD" w:themeColor="accent1"/>
        </w:rPr>
      </w:pPr>
      <w:r w:rsidRPr="00EF6860">
        <w:rPr>
          <w:rFonts w:ascii="Arial" w:eastAsia="Times New Roman" w:hAnsi="Arial" w:cs="Arial"/>
          <w:b/>
          <w:color w:val="4F81BD" w:themeColor="accent1"/>
        </w:rPr>
        <w:t>CC</w:t>
      </w:r>
      <w:r w:rsidR="00860991" w:rsidRPr="00EF6860">
        <w:rPr>
          <w:rFonts w:ascii="Arial" w:eastAsia="Times New Roman" w:hAnsi="Arial" w:cs="Arial"/>
          <w:b/>
          <w:color w:val="4F81BD" w:themeColor="accent1"/>
        </w:rPr>
        <w:t>&amp;</w:t>
      </w:r>
      <w:r w:rsidR="00DB3F0E" w:rsidRPr="00EF6860">
        <w:rPr>
          <w:rFonts w:ascii="Arial" w:eastAsia="Times New Roman" w:hAnsi="Arial" w:cs="Arial"/>
          <w:b/>
          <w:color w:val="4F81BD" w:themeColor="accent1"/>
        </w:rPr>
        <w:t xml:space="preserve">R </w:t>
      </w:r>
      <w:r w:rsidR="00774663" w:rsidRPr="00EF6860">
        <w:rPr>
          <w:rFonts w:ascii="Arial" w:eastAsia="Times New Roman" w:hAnsi="Arial" w:cs="Arial"/>
          <w:b/>
          <w:color w:val="4F81BD" w:themeColor="accent1"/>
        </w:rPr>
        <w:t>E</w:t>
      </w:r>
      <w:r w:rsidRPr="00EF6860">
        <w:rPr>
          <w:rFonts w:ascii="Arial" w:eastAsia="Times New Roman" w:hAnsi="Arial" w:cs="Arial"/>
          <w:b/>
          <w:color w:val="4F81BD" w:themeColor="accent1"/>
        </w:rPr>
        <w:t>xpectations</w:t>
      </w:r>
    </w:p>
    <w:p w:rsidR="00B5246F" w:rsidRPr="00B5246F" w:rsidRDefault="00B5246F" w:rsidP="00B5246F">
      <w:pPr>
        <w:spacing w:after="0" w:line="240" w:lineRule="auto"/>
        <w:rPr>
          <w:rFonts w:ascii="Arial" w:eastAsia="Times New Roman" w:hAnsi="Arial" w:cs="Arial"/>
          <w:color w:val="222222"/>
        </w:rPr>
      </w:pPr>
    </w:p>
    <w:p w:rsidR="00B5246F" w:rsidRDefault="00DC2E7D" w:rsidP="00B5246F">
      <w:pPr>
        <w:spacing w:after="0" w:line="240" w:lineRule="auto"/>
        <w:rPr>
          <w:rFonts w:ascii="Arial" w:eastAsia="Times New Roman" w:hAnsi="Arial" w:cs="Arial"/>
          <w:color w:val="222222"/>
        </w:rPr>
      </w:pPr>
      <w:r>
        <w:rPr>
          <w:rFonts w:ascii="Arial" w:eastAsia="Times New Roman" w:hAnsi="Arial" w:cs="Arial"/>
          <w:color w:val="222222"/>
        </w:rPr>
        <w:t>Spring is the perfect time to tackle those gardening and exterior home improvements</w:t>
      </w:r>
      <w:r w:rsidR="00365D55">
        <w:rPr>
          <w:rFonts w:ascii="Arial" w:eastAsia="Times New Roman" w:hAnsi="Arial" w:cs="Arial"/>
          <w:color w:val="222222"/>
        </w:rPr>
        <w:t xml:space="preserve"> as well as make repairs due to the recent wind storm.</w:t>
      </w:r>
      <w:r w:rsidR="00542B99">
        <w:rPr>
          <w:rFonts w:ascii="Arial" w:eastAsia="Times New Roman" w:hAnsi="Arial" w:cs="Arial"/>
          <w:color w:val="222222"/>
        </w:rPr>
        <w:t xml:space="preserve">  It</w:t>
      </w:r>
      <w:r w:rsidR="00B5246F" w:rsidRPr="00B5246F">
        <w:rPr>
          <w:rFonts w:ascii="Arial" w:eastAsia="Times New Roman" w:hAnsi="Arial" w:cs="Arial"/>
          <w:color w:val="222222"/>
        </w:rPr>
        <w:t xml:space="preserve"> is every homeowner's resp</w:t>
      </w:r>
      <w:r w:rsidR="00260D19">
        <w:rPr>
          <w:rFonts w:ascii="Arial" w:eastAsia="Times New Roman" w:hAnsi="Arial" w:cs="Arial"/>
          <w:color w:val="222222"/>
        </w:rPr>
        <w:t xml:space="preserve">onsibility to ensure </w:t>
      </w:r>
      <w:r w:rsidR="00B5246F" w:rsidRPr="00B5246F">
        <w:rPr>
          <w:rFonts w:ascii="Arial" w:eastAsia="Times New Roman" w:hAnsi="Arial" w:cs="Arial"/>
          <w:color w:val="222222"/>
        </w:rPr>
        <w:t>the appearance of their property is</w:t>
      </w:r>
      <w:r w:rsidR="00971DEA">
        <w:rPr>
          <w:rFonts w:ascii="Arial" w:eastAsia="Times New Roman" w:hAnsi="Arial" w:cs="Arial"/>
          <w:color w:val="222222"/>
        </w:rPr>
        <w:t xml:space="preserve"> kept</w:t>
      </w:r>
      <w:r w:rsidR="00B5246F" w:rsidRPr="00B5246F">
        <w:rPr>
          <w:rFonts w:ascii="Arial" w:eastAsia="Times New Roman" w:hAnsi="Arial" w:cs="Arial"/>
          <w:color w:val="222222"/>
        </w:rPr>
        <w:t xml:space="preserve"> within the</w:t>
      </w:r>
      <w:r w:rsidR="00971DEA">
        <w:rPr>
          <w:rFonts w:ascii="Arial" w:eastAsia="Times New Roman" w:hAnsi="Arial" w:cs="Arial"/>
          <w:color w:val="222222"/>
        </w:rPr>
        <w:t xml:space="preserve"> requirements of the</w:t>
      </w:r>
      <w:r w:rsidR="00860991">
        <w:rPr>
          <w:rFonts w:ascii="Arial" w:eastAsia="Times New Roman" w:hAnsi="Arial" w:cs="Arial"/>
          <w:color w:val="222222"/>
        </w:rPr>
        <w:t xml:space="preserve"> Bull Mountain Estates Covenants, Conditions and Restrictions</w:t>
      </w:r>
      <w:r w:rsidR="00B5246F" w:rsidRPr="00B5246F">
        <w:rPr>
          <w:rFonts w:ascii="Arial" w:eastAsia="Times New Roman" w:hAnsi="Arial" w:cs="Arial"/>
          <w:color w:val="222222"/>
        </w:rPr>
        <w:t xml:space="preserve"> </w:t>
      </w:r>
      <w:r w:rsidR="00860991">
        <w:rPr>
          <w:rFonts w:ascii="Arial" w:eastAsia="Times New Roman" w:hAnsi="Arial" w:cs="Arial"/>
          <w:color w:val="222222"/>
        </w:rPr>
        <w:t>(</w:t>
      </w:r>
      <w:r w:rsidR="00B5246F" w:rsidRPr="00B5246F">
        <w:rPr>
          <w:rFonts w:ascii="Arial" w:eastAsia="Times New Roman" w:hAnsi="Arial" w:cs="Arial"/>
          <w:color w:val="222222"/>
        </w:rPr>
        <w:t>CC&amp;Rs</w:t>
      </w:r>
      <w:r w:rsidR="00860991">
        <w:rPr>
          <w:rFonts w:ascii="Arial" w:eastAsia="Times New Roman" w:hAnsi="Arial" w:cs="Arial"/>
          <w:color w:val="222222"/>
        </w:rPr>
        <w:t>)</w:t>
      </w:r>
      <w:r w:rsidR="00971DEA">
        <w:rPr>
          <w:rFonts w:ascii="Arial" w:eastAsia="Times New Roman" w:hAnsi="Arial" w:cs="Arial"/>
          <w:color w:val="222222"/>
        </w:rPr>
        <w:t>.</w:t>
      </w:r>
      <w:r w:rsidR="00260D19">
        <w:rPr>
          <w:rFonts w:ascii="Arial" w:eastAsia="Times New Roman" w:hAnsi="Arial" w:cs="Arial"/>
          <w:color w:val="222222"/>
        </w:rPr>
        <w:t xml:space="preserve">  </w:t>
      </w:r>
      <w:r>
        <w:rPr>
          <w:rFonts w:ascii="Arial" w:eastAsia="Times New Roman" w:hAnsi="Arial" w:cs="Arial"/>
          <w:color w:val="222222"/>
        </w:rPr>
        <w:t xml:space="preserve">Please ensure you </w:t>
      </w:r>
      <w:r w:rsidR="00542B99">
        <w:rPr>
          <w:rFonts w:ascii="Arial" w:eastAsia="Times New Roman" w:hAnsi="Arial" w:cs="Arial"/>
          <w:color w:val="222222"/>
        </w:rPr>
        <w:t xml:space="preserve">are </w:t>
      </w:r>
      <w:r>
        <w:rPr>
          <w:rFonts w:ascii="Arial" w:eastAsia="Times New Roman" w:hAnsi="Arial" w:cs="Arial"/>
          <w:color w:val="222222"/>
        </w:rPr>
        <w:t>following the expectations below:</w:t>
      </w:r>
    </w:p>
    <w:p w:rsidR="00EF6860" w:rsidRPr="00B5246F" w:rsidRDefault="00EF6860" w:rsidP="00B5246F">
      <w:pPr>
        <w:spacing w:after="0" w:line="240" w:lineRule="auto"/>
        <w:rPr>
          <w:rFonts w:ascii="Arial" w:eastAsia="Times New Roman" w:hAnsi="Arial" w:cs="Arial"/>
          <w:color w:val="222222"/>
        </w:rPr>
      </w:pPr>
    </w:p>
    <w:p w:rsidR="00B5246F" w:rsidRPr="00DC2E7D" w:rsidRDefault="00E222B4" w:rsidP="00DC2E7D">
      <w:pPr>
        <w:pStyle w:val="ListParagraph"/>
        <w:numPr>
          <w:ilvl w:val="0"/>
          <w:numId w:val="3"/>
        </w:numPr>
        <w:spacing w:after="0" w:line="240" w:lineRule="auto"/>
        <w:ind w:left="360"/>
        <w:rPr>
          <w:rFonts w:ascii="Arial" w:eastAsia="Times New Roman" w:hAnsi="Arial" w:cs="Arial"/>
          <w:b/>
          <w:i/>
          <w:color w:val="222222"/>
        </w:rPr>
      </w:pPr>
      <w:r w:rsidRPr="00DC2E7D">
        <w:rPr>
          <w:rFonts w:ascii="Arial" w:eastAsia="Times New Roman" w:hAnsi="Arial" w:cs="Arial"/>
          <w:b/>
          <w:i/>
          <w:color w:val="222222"/>
        </w:rPr>
        <w:t xml:space="preserve">Section 3.13  </w:t>
      </w:r>
      <w:r w:rsidR="00B5246F" w:rsidRPr="00DC2E7D">
        <w:rPr>
          <w:rFonts w:ascii="Arial" w:eastAsia="Times New Roman" w:hAnsi="Arial" w:cs="Arial"/>
          <w:b/>
          <w:i/>
          <w:color w:val="222222"/>
        </w:rPr>
        <w:t xml:space="preserve">Landscaping </w:t>
      </w:r>
      <w:r w:rsidRPr="00DC2E7D">
        <w:rPr>
          <w:rFonts w:ascii="Arial" w:eastAsia="Times New Roman" w:hAnsi="Arial" w:cs="Arial"/>
          <w:b/>
          <w:i/>
          <w:color w:val="222222"/>
        </w:rPr>
        <w:t>and Yard Maintenance</w:t>
      </w:r>
    </w:p>
    <w:p w:rsidR="00B5246F" w:rsidRPr="00B5246F" w:rsidRDefault="00B5246F" w:rsidP="00260D19">
      <w:pPr>
        <w:spacing w:after="0" w:line="240" w:lineRule="auto"/>
        <w:ind w:firstLine="720"/>
        <w:rPr>
          <w:rFonts w:ascii="Arial" w:eastAsia="Times New Roman" w:hAnsi="Arial" w:cs="Arial"/>
          <w:color w:val="222222"/>
        </w:rPr>
      </w:pPr>
    </w:p>
    <w:p w:rsidR="00260D19" w:rsidRDefault="00E222B4" w:rsidP="00B5246F">
      <w:pPr>
        <w:spacing w:after="0" w:line="240" w:lineRule="auto"/>
        <w:rPr>
          <w:rFonts w:ascii="Arial" w:eastAsia="Times New Roman" w:hAnsi="Arial" w:cs="Arial"/>
          <w:color w:val="222222"/>
        </w:rPr>
      </w:pPr>
      <w:r w:rsidRPr="00E222B4">
        <w:rPr>
          <w:rFonts w:ascii="Arial" w:eastAsia="Times New Roman" w:hAnsi="Arial" w:cs="Arial"/>
          <w:b/>
          <w:color w:val="222222"/>
        </w:rPr>
        <w:t>All lawns and plantings shall be adequately watered and kept mowed, weeded, pruned, and properly trimmed in keeping with the standards of the neighborhood.</w:t>
      </w:r>
      <w:r>
        <w:rPr>
          <w:rFonts w:ascii="Arial" w:eastAsia="Times New Roman" w:hAnsi="Arial" w:cs="Arial"/>
          <w:color w:val="222222"/>
        </w:rPr>
        <w:t xml:space="preserve">  Home owners are responsible to water and maintain the street trees in front of their lots and guarantee the survival and replacement of approved street trees for one year after planting.  Home owners shall comply with all applicable city, county and state regulations regarding erosion and drainage of the property, including the adjacent street and sidewalks.</w:t>
      </w:r>
    </w:p>
    <w:p w:rsidR="00DC2E7D" w:rsidRDefault="00DC2E7D" w:rsidP="00B5246F">
      <w:pPr>
        <w:spacing w:after="0" w:line="240" w:lineRule="auto"/>
        <w:rPr>
          <w:rFonts w:ascii="Arial" w:eastAsia="Times New Roman" w:hAnsi="Arial" w:cs="Arial"/>
          <w:color w:val="222222"/>
        </w:rPr>
      </w:pPr>
    </w:p>
    <w:p w:rsidR="00DC2E7D" w:rsidRPr="00542B99" w:rsidRDefault="00DC2E7D" w:rsidP="00542B99">
      <w:pPr>
        <w:pStyle w:val="ListParagraph"/>
        <w:numPr>
          <w:ilvl w:val="0"/>
          <w:numId w:val="5"/>
        </w:numPr>
        <w:spacing w:after="0" w:line="240" w:lineRule="auto"/>
        <w:ind w:left="360"/>
        <w:rPr>
          <w:rFonts w:ascii="Arial" w:eastAsia="Times New Roman" w:hAnsi="Arial" w:cs="Arial"/>
          <w:b/>
          <w:i/>
          <w:color w:val="222222"/>
        </w:rPr>
      </w:pPr>
      <w:r w:rsidRPr="00542B99">
        <w:rPr>
          <w:rFonts w:ascii="Arial" w:eastAsia="Times New Roman" w:hAnsi="Arial" w:cs="Arial"/>
          <w:b/>
          <w:i/>
          <w:color w:val="222222"/>
        </w:rPr>
        <w:t>Section 3.0  Construction and Improvements on Lots</w:t>
      </w:r>
    </w:p>
    <w:p w:rsidR="00DC2E7D" w:rsidRDefault="00DC2E7D" w:rsidP="000E58A2">
      <w:pPr>
        <w:spacing w:after="0" w:line="240" w:lineRule="auto"/>
        <w:rPr>
          <w:rFonts w:ascii="Times New Roman" w:eastAsia="Times New Roman" w:hAnsi="Times New Roman" w:cs="Times New Roman"/>
        </w:rPr>
      </w:pPr>
    </w:p>
    <w:p w:rsidR="00DC2E7D" w:rsidRDefault="00542B99" w:rsidP="000E58A2">
      <w:pPr>
        <w:spacing w:after="0" w:line="240" w:lineRule="auto"/>
        <w:rPr>
          <w:rFonts w:ascii="Arial" w:eastAsia="Times New Roman" w:hAnsi="Arial" w:cs="Arial"/>
          <w:color w:val="222222"/>
        </w:rPr>
      </w:pPr>
      <w:r>
        <w:rPr>
          <w:rFonts w:ascii="Arial" w:eastAsia="Times New Roman" w:hAnsi="Arial" w:cs="Arial"/>
          <w:color w:val="222222"/>
        </w:rPr>
        <w:t>E</w:t>
      </w:r>
      <w:r w:rsidR="00DC2E7D">
        <w:rPr>
          <w:rFonts w:ascii="Arial" w:eastAsia="Times New Roman" w:hAnsi="Arial" w:cs="Arial"/>
          <w:color w:val="222222"/>
        </w:rPr>
        <w:t>xterior improve</w:t>
      </w:r>
      <w:r>
        <w:rPr>
          <w:rFonts w:ascii="Arial" w:eastAsia="Times New Roman" w:hAnsi="Arial" w:cs="Arial"/>
          <w:color w:val="222222"/>
        </w:rPr>
        <w:t>ments or construction must</w:t>
      </w:r>
      <w:r w:rsidR="00DC2E7D">
        <w:rPr>
          <w:rFonts w:ascii="Arial" w:eastAsia="Times New Roman" w:hAnsi="Arial" w:cs="Arial"/>
          <w:color w:val="222222"/>
        </w:rPr>
        <w:t xml:space="preserve"> be approved by the HOA Architectural Control Committee</w:t>
      </w:r>
      <w:r w:rsidR="00EB65AB">
        <w:rPr>
          <w:rFonts w:ascii="Arial" w:eastAsia="Times New Roman" w:hAnsi="Arial" w:cs="Arial"/>
          <w:color w:val="222222"/>
        </w:rPr>
        <w:t xml:space="preserve"> (See</w:t>
      </w:r>
      <w:r w:rsidR="00BA5595">
        <w:rPr>
          <w:rFonts w:ascii="Arial" w:eastAsia="Times New Roman" w:hAnsi="Arial" w:cs="Arial"/>
          <w:color w:val="222222"/>
        </w:rPr>
        <w:t xml:space="preserve"> ACC contacts</w:t>
      </w:r>
      <w:r w:rsidR="00EB65AB">
        <w:rPr>
          <w:rFonts w:ascii="Arial" w:eastAsia="Times New Roman" w:hAnsi="Arial" w:cs="Arial"/>
          <w:color w:val="222222"/>
        </w:rPr>
        <w:t xml:space="preserve"> below).  Home i</w:t>
      </w:r>
      <w:r w:rsidR="00DC2E7D">
        <w:rPr>
          <w:rFonts w:ascii="Arial" w:eastAsia="Times New Roman" w:hAnsi="Arial" w:cs="Arial"/>
          <w:color w:val="222222"/>
        </w:rPr>
        <w:t>mprovements that must be reviewed</w:t>
      </w:r>
      <w:r w:rsidR="0066166F">
        <w:rPr>
          <w:rFonts w:ascii="Arial" w:eastAsia="Times New Roman" w:hAnsi="Arial" w:cs="Arial"/>
          <w:color w:val="222222"/>
        </w:rPr>
        <w:t xml:space="preserve"> prior</w:t>
      </w:r>
      <w:r w:rsidR="00F80CF4">
        <w:rPr>
          <w:rFonts w:ascii="Arial" w:eastAsia="Times New Roman" w:hAnsi="Arial" w:cs="Arial"/>
          <w:color w:val="222222"/>
        </w:rPr>
        <w:t xml:space="preserve"> to starting work</w:t>
      </w:r>
      <w:r w:rsidR="0066166F">
        <w:rPr>
          <w:rFonts w:ascii="Arial" w:eastAsia="Times New Roman" w:hAnsi="Arial" w:cs="Arial"/>
          <w:color w:val="222222"/>
        </w:rPr>
        <w:t xml:space="preserve"> </w:t>
      </w:r>
      <w:r w:rsidR="00DC2E7D">
        <w:rPr>
          <w:rFonts w:ascii="Arial" w:eastAsia="Times New Roman" w:hAnsi="Arial" w:cs="Arial"/>
          <w:color w:val="222222"/>
        </w:rPr>
        <w:t>include but are</w:t>
      </w:r>
      <w:r w:rsidR="000B1895">
        <w:rPr>
          <w:rFonts w:ascii="Arial" w:eastAsia="Times New Roman" w:hAnsi="Arial" w:cs="Arial"/>
          <w:color w:val="222222"/>
        </w:rPr>
        <w:t xml:space="preserve"> not limited to: </w:t>
      </w:r>
      <w:r w:rsidR="0066166F">
        <w:rPr>
          <w:rFonts w:ascii="Arial" w:eastAsia="Times New Roman" w:hAnsi="Arial" w:cs="Arial"/>
          <w:color w:val="222222"/>
        </w:rPr>
        <w:t xml:space="preserve"> e</w:t>
      </w:r>
      <w:r w:rsidR="000B1895">
        <w:rPr>
          <w:rFonts w:ascii="Arial" w:eastAsia="Times New Roman" w:hAnsi="Arial" w:cs="Arial"/>
          <w:color w:val="222222"/>
        </w:rPr>
        <w:t>xterior house</w:t>
      </w:r>
      <w:r w:rsidR="0066166F">
        <w:rPr>
          <w:rFonts w:ascii="Arial" w:eastAsia="Times New Roman" w:hAnsi="Arial" w:cs="Arial"/>
          <w:color w:val="222222"/>
        </w:rPr>
        <w:t xml:space="preserve"> colors, roofing, s</w:t>
      </w:r>
      <w:r w:rsidR="00DC2E7D">
        <w:rPr>
          <w:rFonts w:ascii="Arial" w:eastAsia="Times New Roman" w:hAnsi="Arial" w:cs="Arial"/>
          <w:color w:val="222222"/>
        </w:rPr>
        <w:t>torage sheds</w:t>
      </w:r>
      <w:r w:rsidR="0066166F">
        <w:rPr>
          <w:rFonts w:ascii="Arial" w:eastAsia="Times New Roman" w:hAnsi="Arial" w:cs="Arial"/>
          <w:color w:val="222222"/>
        </w:rPr>
        <w:t xml:space="preserve"> and exterior additions</w:t>
      </w:r>
      <w:r w:rsidR="000B1895">
        <w:rPr>
          <w:rFonts w:ascii="Arial" w:eastAsia="Times New Roman" w:hAnsi="Arial" w:cs="Arial"/>
          <w:color w:val="222222"/>
        </w:rPr>
        <w:t>.</w:t>
      </w:r>
    </w:p>
    <w:p w:rsidR="00365D55" w:rsidRDefault="00365D55" w:rsidP="000E58A2">
      <w:pPr>
        <w:spacing w:after="0" w:line="240" w:lineRule="auto"/>
        <w:rPr>
          <w:rFonts w:ascii="Arial" w:eastAsia="Times New Roman" w:hAnsi="Arial" w:cs="Arial"/>
          <w:color w:val="222222"/>
        </w:rPr>
      </w:pPr>
    </w:p>
    <w:p w:rsidR="00365D55" w:rsidRDefault="00365D55" w:rsidP="000E58A2">
      <w:pPr>
        <w:spacing w:after="0" w:line="240" w:lineRule="auto"/>
        <w:rPr>
          <w:rFonts w:ascii="Arial" w:eastAsia="Times New Roman" w:hAnsi="Arial" w:cs="Arial"/>
          <w:color w:val="222222"/>
        </w:rPr>
      </w:pPr>
    </w:p>
    <w:p w:rsidR="00365D55" w:rsidRPr="00DC2E7D" w:rsidRDefault="00365D55" w:rsidP="000E58A2">
      <w:pPr>
        <w:spacing w:after="0" w:line="240" w:lineRule="auto"/>
        <w:rPr>
          <w:rFonts w:ascii="Arial" w:eastAsia="Times New Roman" w:hAnsi="Arial" w:cs="Arial"/>
          <w:color w:val="222222"/>
        </w:rPr>
      </w:pPr>
    </w:p>
    <w:p w:rsidR="000E58A2" w:rsidRPr="00EF6860" w:rsidRDefault="000E58A2" w:rsidP="000E58A2">
      <w:pPr>
        <w:spacing w:after="0" w:line="240" w:lineRule="auto"/>
        <w:rPr>
          <w:rFonts w:ascii="Arial" w:eastAsia="Times New Roman" w:hAnsi="Arial" w:cs="Arial"/>
          <w:b/>
          <w:color w:val="4F81BD" w:themeColor="accent1"/>
        </w:rPr>
      </w:pPr>
    </w:p>
    <w:p w:rsidR="00EF7135" w:rsidRDefault="006301A3" w:rsidP="000E58A2">
      <w:pPr>
        <w:spacing w:after="0" w:line="240" w:lineRule="auto"/>
        <w:rPr>
          <w:rFonts w:ascii="Arial" w:eastAsia="Times New Roman" w:hAnsi="Arial" w:cs="Arial"/>
          <w:b/>
          <w:color w:val="4F81BD" w:themeColor="accent1"/>
        </w:rPr>
      </w:pPr>
      <w:r>
        <w:rPr>
          <w:rFonts w:ascii="Arial" w:eastAsia="Times New Roman" w:hAnsi="Arial" w:cs="Arial"/>
          <w:b/>
          <w:color w:val="4F81BD" w:themeColor="accent1"/>
        </w:rPr>
        <w:t xml:space="preserve">Mandatory </w:t>
      </w:r>
      <w:r w:rsidR="00EF6860" w:rsidRPr="00EF6860">
        <w:rPr>
          <w:rFonts w:ascii="Arial" w:eastAsia="Times New Roman" w:hAnsi="Arial" w:cs="Arial"/>
          <w:b/>
          <w:color w:val="4F81BD" w:themeColor="accent1"/>
        </w:rPr>
        <w:t>Annual</w:t>
      </w:r>
      <w:r w:rsidR="0066166F">
        <w:rPr>
          <w:rFonts w:ascii="Arial" w:eastAsia="Times New Roman" w:hAnsi="Arial" w:cs="Arial"/>
          <w:b/>
          <w:color w:val="4F81BD" w:themeColor="accent1"/>
        </w:rPr>
        <w:t xml:space="preserve"> HOA</w:t>
      </w:r>
      <w:r w:rsidR="00EF6860" w:rsidRPr="00EF6860">
        <w:rPr>
          <w:rFonts w:ascii="Arial" w:eastAsia="Times New Roman" w:hAnsi="Arial" w:cs="Arial"/>
          <w:b/>
          <w:color w:val="4F81BD" w:themeColor="accent1"/>
        </w:rPr>
        <w:t xml:space="preserve"> Dues </w:t>
      </w:r>
      <w:r>
        <w:rPr>
          <w:rFonts w:ascii="Arial" w:eastAsia="Times New Roman" w:hAnsi="Arial" w:cs="Arial"/>
          <w:b/>
          <w:color w:val="4F81BD" w:themeColor="accent1"/>
        </w:rPr>
        <w:t>for 2017</w:t>
      </w:r>
    </w:p>
    <w:p w:rsidR="00542B99" w:rsidRPr="00EF6860" w:rsidRDefault="00542B99" w:rsidP="000E58A2">
      <w:pPr>
        <w:spacing w:after="0" w:line="240" w:lineRule="auto"/>
        <w:rPr>
          <w:rFonts w:ascii="Arial" w:eastAsia="Times New Roman" w:hAnsi="Arial" w:cs="Arial"/>
          <w:b/>
          <w:color w:val="4F81BD" w:themeColor="accent1"/>
        </w:rPr>
      </w:pPr>
    </w:p>
    <w:p w:rsidR="00A94397" w:rsidRPr="00A94397" w:rsidRDefault="00A94397" w:rsidP="00A94397">
      <w:pPr>
        <w:shd w:val="clear" w:color="auto" w:fill="FFFFFF"/>
        <w:rPr>
          <w:rFonts w:ascii="Arial" w:eastAsia="Times New Roman" w:hAnsi="Arial" w:cs="Arial"/>
          <w:color w:val="222222"/>
          <w:sz w:val="19"/>
          <w:szCs w:val="19"/>
        </w:rPr>
      </w:pPr>
      <w:r>
        <w:rPr>
          <w:rFonts w:ascii="Arial" w:eastAsia="Times New Roman" w:hAnsi="Arial" w:cs="Arial"/>
        </w:rPr>
        <w:t>Th</w:t>
      </w:r>
      <w:r w:rsidR="00365D55">
        <w:rPr>
          <w:rFonts w:ascii="Arial" w:eastAsia="Times New Roman" w:hAnsi="Arial" w:cs="Arial"/>
        </w:rPr>
        <w:t>e week of May 8</w:t>
      </w:r>
      <w:r w:rsidR="002A5B49">
        <w:rPr>
          <w:rFonts w:ascii="Arial" w:eastAsia="Times New Roman" w:hAnsi="Arial" w:cs="Arial"/>
        </w:rPr>
        <w:t xml:space="preserve">th, </w:t>
      </w:r>
      <w:r w:rsidR="0066166F">
        <w:rPr>
          <w:rFonts w:ascii="Arial" w:eastAsia="Times New Roman" w:hAnsi="Arial" w:cs="Arial"/>
        </w:rPr>
        <w:t>HOA membership</w:t>
      </w:r>
      <w:r w:rsidR="00EF6860" w:rsidRPr="00542B99">
        <w:rPr>
          <w:rFonts w:ascii="Arial" w:eastAsia="Times New Roman" w:hAnsi="Arial" w:cs="Arial"/>
        </w:rPr>
        <w:t xml:space="preserve"> dues</w:t>
      </w:r>
      <w:r w:rsidR="00EF6860" w:rsidRPr="00542B99">
        <w:rPr>
          <w:rFonts w:ascii="Arial" w:eastAsia="Times New Roman" w:hAnsi="Arial" w:cs="Arial"/>
          <w:bCs/>
        </w:rPr>
        <w:t xml:space="preserve"> notices</w:t>
      </w:r>
      <w:r w:rsidR="00F9415D">
        <w:rPr>
          <w:rFonts w:ascii="Arial" w:eastAsia="Times New Roman" w:hAnsi="Arial" w:cs="Arial"/>
          <w:bCs/>
        </w:rPr>
        <w:t xml:space="preserve"> will arrive</w:t>
      </w:r>
      <w:r w:rsidR="002A5B49">
        <w:rPr>
          <w:rFonts w:ascii="Arial" w:eastAsia="Times New Roman" w:hAnsi="Arial" w:cs="Arial"/>
          <w:bCs/>
        </w:rPr>
        <w:t xml:space="preserve"> to</w:t>
      </w:r>
      <w:r w:rsidR="00F9415D">
        <w:rPr>
          <w:rFonts w:ascii="Arial" w:eastAsia="Times New Roman" w:hAnsi="Arial" w:cs="Arial"/>
          <w:bCs/>
        </w:rPr>
        <w:t xml:space="preserve"> all</w:t>
      </w:r>
      <w:r w:rsidR="002A5B49">
        <w:rPr>
          <w:rFonts w:ascii="Arial" w:eastAsia="Times New Roman" w:hAnsi="Arial" w:cs="Arial"/>
          <w:bCs/>
        </w:rPr>
        <w:t xml:space="preserve"> homeowners.  </w:t>
      </w:r>
      <w:r>
        <w:rPr>
          <w:rFonts w:ascii="Arial" w:eastAsia="Times New Roman" w:hAnsi="Arial" w:cs="Arial"/>
          <w:bCs/>
        </w:rPr>
        <w:t>Please submit your payments ($125) by the July 15, 2017 deadline</w:t>
      </w:r>
      <w:r w:rsidR="0030643E">
        <w:rPr>
          <w:rFonts w:ascii="Arial" w:eastAsia="Times New Roman" w:hAnsi="Arial" w:cs="Arial"/>
          <w:bCs/>
        </w:rPr>
        <w:t xml:space="preserve"> to avoid late fees</w:t>
      </w:r>
      <w:r>
        <w:rPr>
          <w:rFonts w:ascii="Arial" w:eastAsia="Times New Roman" w:hAnsi="Arial" w:cs="Arial"/>
          <w:bCs/>
        </w:rPr>
        <w:t xml:space="preserve">.  </w:t>
      </w:r>
      <w:r w:rsidR="006301A3" w:rsidRPr="00542B99">
        <w:rPr>
          <w:rFonts w:ascii="Arial" w:eastAsia="Times New Roman" w:hAnsi="Arial" w:cs="Arial"/>
          <w:bCs/>
        </w:rPr>
        <w:t xml:space="preserve">  </w:t>
      </w:r>
      <w:r>
        <w:rPr>
          <w:rFonts w:ascii="Arial" w:eastAsia="Times New Roman" w:hAnsi="Arial" w:cs="Arial"/>
          <w:bCs/>
        </w:rPr>
        <w:t>If you did not receive your dues</w:t>
      </w:r>
      <w:r w:rsidR="0030643E">
        <w:rPr>
          <w:rFonts w:ascii="Arial" w:eastAsia="Times New Roman" w:hAnsi="Arial" w:cs="Arial"/>
          <w:bCs/>
        </w:rPr>
        <w:t xml:space="preserve"> notice</w:t>
      </w:r>
      <w:r>
        <w:rPr>
          <w:rFonts w:ascii="Arial" w:eastAsia="Times New Roman" w:hAnsi="Arial" w:cs="Arial"/>
          <w:bCs/>
        </w:rPr>
        <w:t xml:space="preserve">, please contact Patricia Reece at </w:t>
      </w:r>
      <w:hyperlink r:id="rId6" w:tgtFrame="_blank" w:history="1">
        <w:r w:rsidRPr="006F3603">
          <w:rPr>
            <w:rFonts w:ascii="Arial" w:eastAsia="Times New Roman" w:hAnsi="Arial" w:cs="Arial"/>
            <w:u w:val="single"/>
          </w:rPr>
          <w:t>pmpdreece@gmail.com</w:t>
        </w:r>
      </w:hyperlink>
    </w:p>
    <w:p w:rsidR="002A5B49" w:rsidRPr="00A94397" w:rsidRDefault="00A94397" w:rsidP="00542B99">
      <w:pPr>
        <w:spacing w:after="0" w:line="240" w:lineRule="auto"/>
        <w:rPr>
          <w:rFonts w:ascii="Arial" w:eastAsia="Times New Roman" w:hAnsi="Arial" w:cs="Arial"/>
          <w:b/>
          <w:bCs/>
        </w:rPr>
      </w:pPr>
      <w:r w:rsidRPr="00A94397">
        <w:rPr>
          <w:rFonts w:ascii="Arial" w:eastAsia="Times New Roman" w:hAnsi="Arial" w:cs="Arial"/>
          <w:b/>
          <w:bCs/>
        </w:rPr>
        <w:t>Reminders as appropriate will be included for those who still owe 2016 payments.</w:t>
      </w:r>
    </w:p>
    <w:p w:rsidR="002A5B49" w:rsidRDefault="002A5B49" w:rsidP="00542B99">
      <w:pPr>
        <w:spacing w:after="0" w:line="240" w:lineRule="auto"/>
        <w:rPr>
          <w:rFonts w:ascii="Arial" w:eastAsia="Times New Roman" w:hAnsi="Arial" w:cs="Arial"/>
          <w:bCs/>
        </w:rPr>
      </w:pPr>
    </w:p>
    <w:p w:rsidR="00542B99" w:rsidRDefault="006301A3" w:rsidP="002A5B49">
      <w:pPr>
        <w:spacing w:after="0" w:line="240" w:lineRule="auto"/>
        <w:rPr>
          <w:rFonts w:ascii="Arial" w:eastAsia="Times New Roman" w:hAnsi="Arial" w:cs="Arial"/>
          <w:bCs/>
        </w:rPr>
      </w:pPr>
      <w:r w:rsidRPr="00542B99">
        <w:rPr>
          <w:rFonts w:ascii="Arial" w:eastAsia="Times New Roman" w:hAnsi="Arial" w:cs="Arial"/>
          <w:bCs/>
        </w:rPr>
        <w:t>What do your dues fund?</w:t>
      </w:r>
    </w:p>
    <w:p w:rsidR="002A5B49" w:rsidRPr="002A5B49" w:rsidRDefault="002A5B49" w:rsidP="002A5B49">
      <w:pPr>
        <w:spacing w:after="0" w:line="240" w:lineRule="auto"/>
        <w:rPr>
          <w:rFonts w:ascii="Arial" w:eastAsia="Times New Roman" w:hAnsi="Arial" w:cs="Arial"/>
          <w:bCs/>
        </w:rPr>
      </w:pPr>
    </w:p>
    <w:p w:rsidR="006301A3" w:rsidRDefault="00542B99" w:rsidP="006301A3">
      <w:pPr>
        <w:pStyle w:val="ListParagraph"/>
        <w:numPr>
          <w:ilvl w:val="0"/>
          <w:numId w:val="4"/>
        </w:numPr>
        <w:rPr>
          <w:rFonts w:ascii="Arial" w:hAnsi="Arial" w:cs="Arial"/>
        </w:rPr>
      </w:pPr>
      <w:r>
        <w:rPr>
          <w:rFonts w:ascii="Arial" w:hAnsi="Arial" w:cs="Arial"/>
        </w:rPr>
        <w:t>Monthly l</w:t>
      </w:r>
      <w:r w:rsidR="006301A3" w:rsidRPr="006301A3">
        <w:rPr>
          <w:rFonts w:ascii="Arial" w:hAnsi="Arial" w:cs="Arial"/>
        </w:rPr>
        <w:t>andscaping services for all common areas</w:t>
      </w:r>
    </w:p>
    <w:p w:rsidR="006301A3" w:rsidRDefault="006301A3" w:rsidP="006301A3">
      <w:pPr>
        <w:pStyle w:val="ListParagraph"/>
        <w:numPr>
          <w:ilvl w:val="0"/>
          <w:numId w:val="4"/>
        </w:numPr>
        <w:rPr>
          <w:rFonts w:ascii="Arial" w:hAnsi="Arial" w:cs="Arial"/>
        </w:rPr>
      </w:pPr>
      <w:r>
        <w:rPr>
          <w:rFonts w:ascii="Arial" w:hAnsi="Arial" w:cs="Arial"/>
        </w:rPr>
        <w:t>Water connection and monthly fees</w:t>
      </w:r>
    </w:p>
    <w:p w:rsidR="006301A3" w:rsidRDefault="00542B99" w:rsidP="006301A3">
      <w:pPr>
        <w:pStyle w:val="ListParagraph"/>
        <w:numPr>
          <w:ilvl w:val="0"/>
          <w:numId w:val="4"/>
        </w:numPr>
        <w:rPr>
          <w:rFonts w:ascii="Arial" w:hAnsi="Arial" w:cs="Arial"/>
        </w:rPr>
      </w:pPr>
      <w:r>
        <w:rPr>
          <w:rFonts w:ascii="Arial" w:hAnsi="Arial" w:cs="Arial"/>
        </w:rPr>
        <w:t>Electrical service</w:t>
      </w:r>
      <w:r w:rsidR="006301A3">
        <w:rPr>
          <w:rFonts w:ascii="Arial" w:hAnsi="Arial" w:cs="Arial"/>
        </w:rPr>
        <w:t xml:space="preserve"> and monthly fees</w:t>
      </w:r>
    </w:p>
    <w:p w:rsidR="006301A3" w:rsidRDefault="006301A3" w:rsidP="006301A3">
      <w:pPr>
        <w:pStyle w:val="ListParagraph"/>
        <w:numPr>
          <w:ilvl w:val="0"/>
          <w:numId w:val="4"/>
        </w:numPr>
        <w:rPr>
          <w:rFonts w:ascii="Arial" w:hAnsi="Arial" w:cs="Arial"/>
        </w:rPr>
      </w:pPr>
      <w:r>
        <w:rPr>
          <w:rFonts w:ascii="Arial" w:hAnsi="Arial" w:cs="Arial"/>
        </w:rPr>
        <w:t>Annual backflow testing</w:t>
      </w:r>
    </w:p>
    <w:p w:rsidR="0030643E" w:rsidRPr="006F3603" w:rsidRDefault="00542B99" w:rsidP="0030643E">
      <w:pPr>
        <w:pStyle w:val="ListParagraph"/>
        <w:numPr>
          <w:ilvl w:val="0"/>
          <w:numId w:val="4"/>
        </w:numPr>
        <w:rPr>
          <w:rFonts w:ascii="Arial" w:hAnsi="Arial" w:cs="Arial"/>
        </w:rPr>
      </w:pPr>
      <w:r>
        <w:rPr>
          <w:rFonts w:ascii="Arial" w:hAnsi="Arial" w:cs="Arial"/>
        </w:rPr>
        <w:t>Neighborhood improvements such as new lighting for the Bull Mountain Estates monument.</w:t>
      </w:r>
    </w:p>
    <w:p w:rsidR="00A94397" w:rsidRPr="00A94397" w:rsidRDefault="00A94397" w:rsidP="00A94397">
      <w:pPr>
        <w:pStyle w:val="ListParagraph"/>
        <w:spacing w:after="0" w:line="240" w:lineRule="auto"/>
        <w:ind w:left="0"/>
        <w:rPr>
          <w:rFonts w:ascii="Arial" w:eastAsia="Times New Roman" w:hAnsi="Arial" w:cs="Arial"/>
          <w:b/>
          <w:color w:val="4F81BD" w:themeColor="accent1"/>
        </w:rPr>
      </w:pPr>
    </w:p>
    <w:p w:rsidR="0030643E" w:rsidRDefault="0030643E" w:rsidP="0030643E">
      <w:pPr>
        <w:spacing w:after="0" w:line="240" w:lineRule="auto"/>
        <w:rPr>
          <w:rFonts w:ascii="Arial" w:eastAsia="Times New Roman" w:hAnsi="Arial" w:cs="Arial"/>
          <w:b/>
          <w:color w:val="4F81BD" w:themeColor="accent1"/>
        </w:rPr>
      </w:pPr>
      <w:r>
        <w:rPr>
          <w:rFonts w:ascii="Arial" w:eastAsia="Times New Roman" w:hAnsi="Arial" w:cs="Arial"/>
          <w:b/>
          <w:color w:val="4F81BD" w:themeColor="accent1"/>
        </w:rPr>
        <w:t>Are you receiving this Newsletter via email?</w:t>
      </w:r>
    </w:p>
    <w:p w:rsidR="0030643E" w:rsidRDefault="0030643E" w:rsidP="0030643E">
      <w:pPr>
        <w:spacing w:after="0" w:line="240" w:lineRule="auto"/>
        <w:rPr>
          <w:rFonts w:ascii="Arial" w:eastAsia="Times New Roman" w:hAnsi="Arial" w:cs="Arial"/>
          <w:b/>
          <w:color w:val="4F81BD" w:themeColor="accent1"/>
        </w:rPr>
      </w:pPr>
    </w:p>
    <w:p w:rsidR="0030643E" w:rsidRDefault="0030643E" w:rsidP="0030643E">
      <w:pPr>
        <w:spacing w:after="0" w:line="240" w:lineRule="auto"/>
        <w:rPr>
          <w:rFonts w:ascii="Arial" w:eastAsia="Times New Roman" w:hAnsi="Arial" w:cs="Arial"/>
        </w:rPr>
      </w:pPr>
      <w:r>
        <w:rPr>
          <w:rFonts w:ascii="Arial" w:eastAsia="Times New Roman" w:hAnsi="Arial" w:cs="Arial"/>
        </w:rPr>
        <w:t>If you need to update your email address to receive HOA updates, please contact robwieking@gmail.com to ensure we have your latest contact information.</w:t>
      </w:r>
    </w:p>
    <w:p w:rsidR="0030643E" w:rsidRPr="0030643E" w:rsidRDefault="0030643E" w:rsidP="0030643E">
      <w:pPr>
        <w:spacing w:after="0" w:line="240" w:lineRule="auto"/>
        <w:rPr>
          <w:rFonts w:ascii="Arial" w:eastAsia="Times New Roman" w:hAnsi="Arial" w:cs="Arial"/>
        </w:rPr>
      </w:pPr>
    </w:p>
    <w:p w:rsidR="00260D19" w:rsidRDefault="00260D19" w:rsidP="000E58A2">
      <w:pPr>
        <w:spacing w:after="0" w:line="240" w:lineRule="auto"/>
        <w:rPr>
          <w:rFonts w:ascii="Arial" w:eastAsia="Times New Roman" w:hAnsi="Arial" w:cs="Arial"/>
          <w:color w:val="222222"/>
        </w:rPr>
      </w:pPr>
    </w:p>
    <w:p w:rsidR="00EF6860" w:rsidRDefault="00EF6860" w:rsidP="00EF6860">
      <w:pPr>
        <w:spacing w:after="0" w:line="240" w:lineRule="auto"/>
        <w:rPr>
          <w:rFonts w:ascii="Arial" w:eastAsia="Times New Roman" w:hAnsi="Arial" w:cs="Arial"/>
          <w:b/>
          <w:color w:val="4F81BD" w:themeColor="accent1"/>
        </w:rPr>
      </w:pPr>
      <w:r>
        <w:rPr>
          <w:rFonts w:ascii="Arial" w:eastAsia="Times New Roman" w:hAnsi="Arial" w:cs="Arial"/>
          <w:b/>
          <w:color w:val="4F81BD" w:themeColor="accent1"/>
        </w:rPr>
        <w:t>Questions or Comments?</w:t>
      </w:r>
    </w:p>
    <w:p w:rsidR="00EF6860" w:rsidRDefault="00EF6860" w:rsidP="00EF7135">
      <w:pPr>
        <w:spacing w:after="0" w:line="240" w:lineRule="auto"/>
        <w:rPr>
          <w:rFonts w:ascii="Arial" w:eastAsia="Times New Roman" w:hAnsi="Arial" w:cs="Arial"/>
          <w:color w:val="222222"/>
        </w:rPr>
      </w:pPr>
    </w:p>
    <w:p w:rsidR="00EF7135" w:rsidRPr="00EF6860" w:rsidRDefault="00EF6860" w:rsidP="00EF7135">
      <w:pPr>
        <w:spacing w:after="0" w:line="240" w:lineRule="auto"/>
        <w:rPr>
          <w:rFonts w:ascii="Arial" w:eastAsia="Times New Roman" w:hAnsi="Arial" w:cs="Arial"/>
          <w:color w:val="222222"/>
        </w:rPr>
      </w:pPr>
      <w:r>
        <w:rPr>
          <w:rFonts w:ascii="Arial" w:eastAsia="Times New Roman" w:hAnsi="Arial" w:cs="Arial"/>
          <w:color w:val="222222"/>
        </w:rPr>
        <w:t xml:space="preserve">Contact your </w:t>
      </w:r>
      <w:r w:rsidR="00EF7135" w:rsidRPr="00EF6860">
        <w:rPr>
          <w:rFonts w:ascii="Arial" w:eastAsia="Times New Roman" w:hAnsi="Arial" w:cs="Arial"/>
          <w:color w:val="222222"/>
        </w:rPr>
        <w:t>2016-2017 HOA Board Membership</w:t>
      </w:r>
      <w:r>
        <w:rPr>
          <w:rFonts w:ascii="Arial" w:eastAsia="Times New Roman" w:hAnsi="Arial" w:cs="Arial"/>
          <w:color w:val="222222"/>
        </w:rPr>
        <w:t>:</w:t>
      </w:r>
    </w:p>
    <w:p w:rsidR="00EF7135" w:rsidRDefault="00EF7135" w:rsidP="00EF7135">
      <w:pPr>
        <w:spacing w:after="0" w:line="240" w:lineRule="auto"/>
        <w:rPr>
          <w:rFonts w:ascii="Arial" w:eastAsia="Times New Roman" w:hAnsi="Arial" w:cs="Arial"/>
          <w:color w:val="222222"/>
          <w:shd w:val="clear" w:color="auto" w:fill="FFFFFF"/>
        </w:rPr>
      </w:pPr>
    </w:p>
    <w:p w:rsidR="00EF7135" w:rsidRPr="00B5246F" w:rsidRDefault="00EF7135" w:rsidP="00EF7135">
      <w:pPr>
        <w:spacing w:after="0" w:line="240" w:lineRule="auto"/>
        <w:rPr>
          <w:rFonts w:ascii="Arial" w:eastAsia="Times New Roman" w:hAnsi="Arial" w:cs="Arial"/>
          <w:color w:val="222222"/>
          <w:shd w:val="clear" w:color="auto" w:fill="FFFFFF"/>
        </w:rPr>
      </w:pPr>
      <w:r w:rsidRPr="00B5246F">
        <w:rPr>
          <w:rFonts w:ascii="Arial" w:eastAsia="Times New Roman" w:hAnsi="Arial" w:cs="Arial"/>
          <w:color w:val="222222"/>
          <w:shd w:val="clear" w:color="auto" w:fill="FFFFFF"/>
        </w:rPr>
        <w:t>President - Dick</w:t>
      </w:r>
      <w:r>
        <w:rPr>
          <w:rFonts w:ascii="Arial" w:eastAsia="Times New Roman" w:hAnsi="Arial" w:cs="Arial"/>
          <w:color w:val="222222"/>
          <w:shd w:val="clear" w:color="auto" w:fill="FFFFFF"/>
        </w:rPr>
        <w:t xml:space="preserve"> </w:t>
      </w:r>
      <w:proofErr w:type="spellStart"/>
      <w:r>
        <w:rPr>
          <w:rFonts w:ascii="Arial" w:eastAsia="Times New Roman" w:hAnsi="Arial" w:cs="Arial"/>
          <w:color w:val="222222"/>
          <w:shd w:val="clear" w:color="auto" w:fill="FFFFFF"/>
        </w:rPr>
        <w:t>Steinbrugge</w:t>
      </w:r>
      <w:proofErr w:type="spellEnd"/>
    </w:p>
    <w:p w:rsidR="00EF7135" w:rsidRPr="00B5246F" w:rsidRDefault="00EF7135" w:rsidP="00EF7135">
      <w:pPr>
        <w:spacing w:after="0" w:line="240" w:lineRule="auto"/>
        <w:rPr>
          <w:rFonts w:ascii="Arial" w:eastAsia="Times New Roman" w:hAnsi="Arial" w:cs="Arial"/>
          <w:color w:val="222222"/>
          <w:shd w:val="clear" w:color="auto" w:fill="FFFFFF"/>
        </w:rPr>
      </w:pPr>
      <w:r w:rsidRPr="00B5246F">
        <w:rPr>
          <w:rFonts w:ascii="Arial" w:eastAsia="Times New Roman" w:hAnsi="Arial" w:cs="Arial"/>
          <w:color w:val="222222"/>
          <w:shd w:val="clear" w:color="auto" w:fill="FFFFFF"/>
        </w:rPr>
        <w:t>Vice President - Rob Wieking</w:t>
      </w:r>
    </w:p>
    <w:p w:rsidR="00EF7135" w:rsidRPr="00B5246F" w:rsidRDefault="00EF7135" w:rsidP="00EF7135">
      <w:pPr>
        <w:spacing w:after="0" w:line="240" w:lineRule="auto"/>
        <w:rPr>
          <w:rFonts w:ascii="Arial" w:eastAsia="Times New Roman" w:hAnsi="Arial" w:cs="Arial"/>
          <w:color w:val="222222"/>
          <w:shd w:val="clear" w:color="auto" w:fill="FFFFFF"/>
        </w:rPr>
      </w:pPr>
      <w:r w:rsidRPr="00B5246F">
        <w:rPr>
          <w:rFonts w:ascii="Arial" w:eastAsia="Times New Roman" w:hAnsi="Arial" w:cs="Arial"/>
          <w:color w:val="222222"/>
          <w:shd w:val="clear" w:color="auto" w:fill="FFFFFF"/>
        </w:rPr>
        <w:t>Treasurer - Patricia Reece</w:t>
      </w:r>
    </w:p>
    <w:p w:rsidR="00EF7135" w:rsidRPr="00B5246F" w:rsidRDefault="00EF7135" w:rsidP="00EF7135">
      <w:pPr>
        <w:spacing w:after="0" w:line="240" w:lineRule="auto"/>
        <w:rPr>
          <w:rFonts w:ascii="Arial" w:eastAsia="Times New Roman" w:hAnsi="Arial" w:cs="Arial"/>
          <w:color w:val="222222"/>
          <w:shd w:val="clear" w:color="auto" w:fill="FFFFFF"/>
        </w:rPr>
      </w:pPr>
      <w:r w:rsidRPr="00B5246F">
        <w:rPr>
          <w:rFonts w:ascii="Arial" w:eastAsia="Times New Roman" w:hAnsi="Arial" w:cs="Arial"/>
          <w:color w:val="222222"/>
          <w:shd w:val="clear" w:color="auto" w:fill="FFFFFF"/>
        </w:rPr>
        <w:t>Secretary - Courtney Pate</w:t>
      </w:r>
    </w:p>
    <w:p w:rsidR="00EF7135" w:rsidRPr="00E222B4" w:rsidRDefault="00EF7135" w:rsidP="00EF7135">
      <w:pPr>
        <w:spacing w:after="0" w:line="24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Architectural Committee</w:t>
      </w:r>
      <w:r w:rsidRPr="00E222B4">
        <w:rPr>
          <w:rFonts w:ascii="Arial" w:eastAsia="Times New Roman" w:hAnsi="Arial" w:cs="Arial"/>
          <w:color w:val="222222"/>
          <w:shd w:val="clear" w:color="auto" w:fill="FFFFFF"/>
        </w:rPr>
        <w:t xml:space="preserve"> - Greg Anderson</w:t>
      </w:r>
      <w:r w:rsidR="006301A3">
        <w:rPr>
          <w:rFonts w:ascii="Arial" w:eastAsia="Times New Roman" w:hAnsi="Arial" w:cs="Arial"/>
          <w:color w:val="222222"/>
          <w:shd w:val="clear" w:color="auto" w:fill="FFFFFF"/>
        </w:rPr>
        <w:t xml:space="preserve"> (Lead)</w:t>
      </w:r>
      <w:r>
        <w:rPr>
          <w:rFonts w:ascii="Arial" w:eastAsia="Times New Roman" w:hAnsi="Arial" w:cs="Arial"/>
          <w:color w:val="222222"/>
          <w:shd w:val="clear" w:color="auto" w:fill="FFFFFF"/>
        </w:rPr>
        <w:t>, Curt Clark, Tim Anderson</w:t>
      </w:r>
    </w:p>
    <w:p w:rsidR="00260D19" w:rsidRDefault="00260D19" w:rsidP="000E58A2">
      <w:pPr>
        <w:spacing w:after="0" w:line="240" w:lineRule="auto"/>
        <w:rPr>
          <w:rFonts w:ascii="Arial" w:eastAsia="Times New Roman" w:hAnsi="Arial" w:cs="Arial"/>
          <w:b/>
          <w:color w:val="222222"/>
        </w:rPr>
      </w:pPr>
    </w:p>
    <w:p w:rsidR="00EF6860" w:rsidRDefault="00EF6860" w:rsidP="000E58A2">
      <w:pPr>
        <w:spacing w:after="0" w:line="240" w:lineRule="auto"/>
        <w:rPr>
          <w:rFonts w:ascii="Arial" w:eastAsia="Times New Roman" w:hAnsi="Arial" w:cs="Arial"/>
          <w:b/>
          <w:color w:val="4F81BD" w:themeColor="accent1"/>
        </w:rPr>
      </w:pPr>
    </w:p>
    <w:p w:rsidR="00A94397" w:rsidRDefault="00A94397" w:rsidP="00A94397">
      <w:pPr>
        <w:spacing w:after="0" w:line="240" w:lineRule="auto"/>
        <w:rPr>
          <w:rFonts w:ascii="Arial" w:eastAsia="Times New Roman" w:hAnsi="Arial" w:cs="Arial"/>
          <w:b/>
          <w:color w:val="4F81BD" w:themeColor="accent1"/>
        </w:rPr>
      </w:pPr>
    </w:p>
    <w:p w:rsidR="00EF6860" w:rsidRPr="00EF6860" w:rsidRDefault="00EF6860" w:rsidP="000E58A2">
      <w:pPr>
        <w:spacing w:after="0" w:line="240" w:lineRule="auto"/>
        <w:rPr>
          <w:rFonts w:ascii="Arial" w:eastAsia="Times New Roman" w:hAnsi="Arial" w:cs="Arial"/>
          <w:b/>
          <w:color w:val="4F81BD" w:themeColor="accent1"/>
        </w:rPr>
      </w:pPr>
    </w:p>
    <w:p w:rsidR="00B5246F" w:rsidRPr="00B5246F" w:rsidRDefault="00B5246F" w:rsidP="000E58A2">
      <w:pPr>
        <w:spacing w:after="0" w:line="240" w:lineRule="auto"/>
        <w:rPr>
          <w:rFonts w:ascii="Arial" w:eastAsia="Times New Roman" w:hAnsi="Arial" w:cs="Arial"/>
          <w:b/>
          <w:color w:val="222222"/>
        </w:rPr>
      </w:pPr>
    </w:p>
    <w:p w:rsidR="00E234E3" w:rsidRPr="00E222B4" w:rsidRDefault="00E234E3" w:rsidP="000E58A2">
      <w:pPr>
        <w:spacing w:after="0" w:line="240" w:lineRule="auto"/>
        <w:rPr>
          <w:rFonts w:ascii="Arial" w:eastAsia="Times New Roman" w:hAnsi="Arial" w:cs="Arial"/>
          <w:b/>
          <w:color w:val="222222"/>
        </w:rPr>
      </w:pPr>
    </w:p>
    <w:p w:rsidR="00E222B4" w:rsidRDefault="00E222B4" w:rsidP="000E58A2">
      <w:pPr>
        <w:spacing w:after="0" w:line="240" w:lineRule="auto"/>
        <w:rPr>
          <w:rFonts w:ascii="Arial" w:eastAsia="Times New Roman" w:hAnsi="Arial" w:cs="Arial"/>
          <w:color w:val="222222"/>
        </w:rPr>
      </w:pPr>
    </w:p>
    <w:p w:rsidR="000E58A2" w:rsidRPr="000E58A2" w:rsidRDefault="000E58A2" w:rsidP="000E58A2">
      <w:pPr>
        <w:spacing w:after="0" w:line="240" w:lineRule="auto"/>
        <w:rPr>
          <w:rFonts w:ascii="Arial" w:eastAsia="Times New Roman" w:hAnsi="Arial" w:cs="Arial"/>
          <w:b/>
          <w:color w:val="222222"/>
        </w:rPr>
      </w:pPr>
    </w:p>
    <w:sectPr w:rsidR="000E58A2" w:rsidRPr="000E58A2" w:rsidSect="00CB4CA5">
      <w:pgSz w:w="12240" w:h="15840"/>
      <w:pgMar w:top="1152" w:right="1296" w:bottom="81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2CDF"/>
    <w:multiLevelType w:val="hybridMultilevel"/>
    <w:tmpl w:val="2112F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83B1B"/>
    <w:multiLevelType w:val="hybridMultilevel"/>
    <w:tmpl w:val="76C0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C17B14"/>
    <w:multiLevelType w:val="hybridMultilevel"/>
    <w:tmpl w:val="1624EB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8D139D"/>
    <w:multiLevelType w:val="hybridMultilevel"/>
    <w:tmpl w:val="3450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8813ED"/>
    <w:multiLevelType w:val="hybridMultilevel"/>
    <w:tmpl w:val="BD40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6E621F"/>
    <w:multiLevelType w:val="hybridMultilevel"/>
    <w:tmpl w:val="FAF673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E58A2"/>
    <w:rsid w:val="00084170"/>
    <w:rsid w:val="000B1895"/>
    <w:rsid w:val="000E58A2"/>
    <w:rsid w:val="002311A4"/>
    <w:rsid w:val="00260D19"/>
    <w:rsid w:val="002A5B49"/>
    <w:rsid w:val="0030643E"/>
    <w:rsid w:val="00365D55"/>
    <w:rsid w:val="004060FA"/>
    <w:rsid w:val="00485501"/>
    <w:rsid w:val="004B025C"/>
    <w:rsid w:val="00542B99"/>
    <w:rsid w:val="005F790B"/>
    <w:rsid w:val="006301A3"/>
    <w:rsid w:val="006357C0"/>
    <w:rsid w:val="0066166F"/>
    <w:rsid w:val="006F3603"/>
    <w:rsid w:val="007435A1"/>
    <w:rsid w:val="00774663"/>
    <w:rsid w:val="007A2AA9"/>
    <w:rsid w:val="007F3FB5"/>
    <w:rsid w:val="008345CE"/>
    <w:rsid w:val="00860991"/>
    <w:rsid w:val="008C6782"/>
    <w:rsid w:val="008F4F34"/>
    <w:rsid w:val="00971DEA"/>
    <w:rsid w:val="009C5BF2"/>
    <w:rsid w:val="00A232D6"/>
    <w:rsid w:val="00A36AD9"/>
    <w:rsid w:val="00A94397"/>
    <w:rsid w:val="00AC3BA1"/>
    <w:rsid w:val="00B106C1"/>
    <w:rsid w:val="00B24FF1"/>
    <w:rsid w:val="00B5246F"/>
    <w:rsid w:val="00BA5595"/>
    <w:rsid w:val="00BF502D"/>
    <w:rsid w:val="00CB4CA5"/>
    <w:rsid w:val="00CC6A3B"/>
    <w:rsid w:val="00D159A5"/>
    <w:rsid w:val="00D51287"/>
    <w:rsid w:val="00D52B8B"/>
    <w:rsid w:val="00DB3F0E"/>
    <w:rsid w:val="00DC2E7D"/>
    <w:rsid w:val="00E222B4"/>
    <w:rsid w:val="00E234E3"/>
    <w:rsid w:val="00EB65AB"/>
    <w:rsid w:val="00EF6860"/>
    <w:rsid w:val="00EF7135"/>
    <w:rsid w:val="00F00231"/>
    <w:rsid w:val="00F66209"/>
    <w:rsid w:val="00F80CF4"/>
    <w:rsid w:val="00F9415D"/>
    <w:rsid w:val="00FF5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BD4"/>
  </w:style>
  <w:style w:type="paragraph" w:styleId="Heading1">
    <w:name w:val="heading 1"/>
    <w:basedOn w:val="Normal"/>
    <w:next w:val="Normal"/>
    <w:link w:val="Heading1Char"/>
    <w:uiPriority w:val="9"/>
    <w:qFormat/>
    <w:rsid w:val="000E58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68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8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E58A2"/>
    <w:pPr>
      <w:ind w:left="720"/>
      <w:contextualSpacing/>
    </w:pPr>
  </w:style>
  <w:style w:type="character" w:styleId="Emphasis">
    <w:name w:val="Emphasis"/>
    <w:basedOn w:val="DefaultParagraphFont"/>
    <w:uiPriority w:val="20"/>
    <w:qFormat/>
    <w:rsid w:val="00E222B4"/>
    <w:rPr>
      <w:i/>
      <w:iCs/>
    </w:rPr>
  </w:style>
  <w:style w:type="character" w:customStyle="1" w:styleId="apple-converted-space">
    <w:name w:val="apple-converted-space"/>
    <w:basedOn w:val="DefaultParagraphFont"/>
    <w:rsid w:val="00E222B4"/>
  </w:style>
  <w:style w:type="character" w:customStyle="1" w:styleId="Heading2Char">
    <w:name w:val="Heading 2 Char"/>
    <w:basedOn w:val="DefaultParagraphFont"/>
    <w:link w:val="Heading2"/>
    <w:uiPriority w:val="9"/>
    <w:rsid w:val="00EF686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A5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595"/>
    <w:rPr>
      <w:rFonts w:ascii="Tahoma" w:hAnsi="Tahoma" w:cs="Tahoma"/>
      <w:sz w:val="16"/>
      <w:szCs w:val="16"/>
    </w:rPr>
  </w:style>
  <w:style w:type="character" w:styleId="Hyperlink">
    <w:name w:val="Hyperlink"/>
    <w:basedOn w:val="DefaultParagraphFont"/>
    <w:uiPriority w:val="99"/>
    <w:semiHidden/>
    <w:unhideWhenUsed/>
    <w:rsid w:val="00A94397"/>
    <w:rPr>
      <w:color w:val="0000FF"/>
      <w:u w:val="single"/>
    </w:rPr>
  </w:style>
</w:styles>
</file>

<file path=word/webSettings.xml><?xml version="1.0" encoding="utf-8"?>
<w:webSettings xmlns:r="http://schemas.openxmlformats.org/officeDocument/2006/relationships" xmlns:w="http://schemas.openxmlformats.org/wordprocessingml/2006/main">
  <w:divs>
    <w:div w:id="1351102114">
      <w:bodyDiv w:val="1"/>
      <w:marLeft w:val="0"/>
      <w:marRight w:val="0"/>
      <w:marTop w:val="0"/>
      <w:marBottom w:val="0"/>
      <w:divBdr>
        <w:top w:val="none" w:sz="0" w:space="0" w:color="auto"/>
        <w:left w:val="none" w:sz="0" w:space="0" w:color="auto"/>
        <w:bottom w:val="none" w:sz="0" w:space="0" w:color="auto"/>
        <w:right w:val="none" w:sz="0" w:space="0" w:color="auto"/>
      </w:divBdr>
      <w:divsChild>
        <w:div w:id="1842576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2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689">
      <w:bodyDiv w:val="1"/>
      <w:marLeft w:val="0"/>
      <w:marRight w:val="0"/>
      <w:marTop w:val="0"/>
      <w:marBottom w:val="0"/>
      <w:divBdr>
        <w:top w:val="none" w:sz="0" w:space="0" w:color="auto"/>
        <w:left w:val="none" w:sz="0" w:space="0" w:color="auto"/>
        <w:bottom w:val="none" w:sz="0" w:space="0" w:color="auto"/>
        <w:right w:val="none" w:sz="0" w:space="0" w:color="auto"/>
      </w:divBdr>
      <w:divsChild>
        <w:div w:id="210384492">
          <w:marLeft w:val="0"/>
          <w:marRight w:val="0"/>
          <w:marTop w:val="0"/>
          <w:marBottom w:val="0"/>
          <w:divBdr>
            <w:top w:val="none" w:sz="0" w:space="0" w:color="auto"/>
            <w:left w:val="none" w:sz="0" w:space="0" w:color="auto"/>
            <w:bottom w:val="none" w:sz="0" w:space="0" w:color="auto"/>
            <w:right w:val="none" w:sz="0" w:space="0" w:color="auto"/>
          </w:divBdr>
        </w:div>
        <w:div w:id="1521822807">
          <w:marLeft w:val="0"/>
          <w:marRight w:val="0"/>
          <w:marTop w:val="0"/>
          <w:marBottom w:val="0"/>
          <w:divBdr>
            <w:top w:val="none" w:sz="0" w:space="0" w:color="auto"/>
            <w:left w:val="none" w:sz="0" w:space="0" w:color="auto"/>
            <w:bottom w:val="none" w:sz="0" w:space="0" w:color="auto"/>
            <w:right w:val="none" w:sz="0" w:space="0" w:color="auto"/>
          </w:divBdr>
        </w:div>
        <w:div w:id="669527974">
          <w:marLeft w:val="0"/>
          <w:marRight w:val="0"/>
          <w:marTop w:val="0"/>
          <w:marBottom w:val="0"/>
          <w:divBdr>
            <w:top w:val="none" w:sz="0" w:space="0" w:color="auto"/>
            <w:left w:val="none" w:sz="0" w:space="0" w:color="auto"/>
            <w:bottom w:val="none" w:sz="0" w:space="0" w:color="auto"/>
            <w:right w:val="none" w:sz="0" w:space="0" w:color="auto"/>
          </w:divBdr>
        </w:div>
        <w:div w:id="312684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pdreece@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Wieking Family</dc:creator>
  <cp:lastModifiedBy>Wieking Family</cp:lastModifiedBy>
  <cp:revision>15</cp:revision>
  <cp:lastPrinted>2017-03-19T01:28:00Z</cp:lastPrinted>
  <dcterms:created xsi:type="dcterms:W3CDTF">2017-03-14T23:01:00Z</dcterms:created>
  <dcterms:modified xsi:type="dcterms:W3CDTF">2017-05-16T04:21:00Z</dcterms:modified>
</cp:coreProperties>
</file>